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D7" w:rsidRDefault="003F57D7" w:rsidP="003F57D7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E3770">
        <w:rPr>
          <w:rFonts w:ascii="Times New Roman" w:hAnsi="Times New Roman"/>
          <w:b/>
          <w:sz w:val="24"/>
          <w:szCs w:val="24"/>
        </w:rPr>
        <w:t>Решением Совета АПРО от 25 апреля 2019г. утверждены результаты обобщения гонорарной практики, сложившейся на территории Ростовской области в 2018 году</w:t>
      </w:r>
    </w:p>
    <w:p w:rsidR="003E3770" w:rsidRPr="003E3770" w:rsidRDefault="003E3770" w:rsidP="003F57D7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E3770" w:rsidRDefault="003E3770" w:rsidP="003E3770">
      <w:pPr>
        <w:contextualSpacing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Выписка из протокола № 5 заседания Совета </w:t>
      </w:r>
    </w:p>
    <w:p w:rsidR="003E3770" w:rsidRPr="003F57D7" w:rsidRDefault="003E3770" w:rsidP="003E3770">
      <w:pPr>
        <w:contextualSpacing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Адвокатской палаты Ростовской области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от 25 апреля 2019 г.</w:t>
      </w:r>
    </w:p>
    <w:p w:rsidR="003F57D7" w:rsidRDefault="003F57D7" w:rsidP="003F57D7">
      <w:pPr>
        <w:contextualSpacing/>
        <w:jc w:val="both"/>
        <w:outlineLvl w:val="0"/>
        <w:rPr>
          <w:rFonts w:ascii="Times New Roman" w:hAnsi="Times New Roman"/>
          <w:sz w:val="28"/>
        </w:rPr>
      </w:pPr>
    </w:p>
    <w:p w:rsidR="003F57D7" w:rsidRPr="003F57D7" w:rsidRDefault="003F57D7" w:rsidP="003F57D7">
      <w:pPr>
        <w:ind w:left="2832" w:hanging="283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F57D7">
        <w:rPr>
          <w:rFonts w:ascii="Times New Roman" w:hAnsi="Times New Roman"/>
          <w:sz w:val="24"/>
          <w:szCs w:val="24"/>
        </w:rPr>
        <w:t xml:space="preserve">СЛУШАЛИ:  </w:t>
      </w:r>
      <w:r w:rsidRPr="003F57D7">
        <w:rPr>
          <w:rFonts w:ascii="Times New Roman" w:hAnsi="Times New Roman"/>
          <w:sz w:val="24"/>
          <w:szCs w:val="24"/>
        </w:rPr>
        <w:tab/>
        <w:t>О результатах обобщения гонорарной практики, сложившейся на территории Ростовской области в 2018 г.</w:t>
      </w:r>
    </w:p>
    <w:p w:rsidR="003F57D7" w:rsidRPr="003F57D7" w:rsidRDefault="003F57D7" w:rsidP="003F57D7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F57D7">
        <w:rPr>
          <w:rFonts w:ascii="Times New Roman" w:hAnsi="Times New Roman"/>
          <w:sz w:val="24"/>
          <w:szCs w:val="24"/>
        </w:rPr>
        <w:t xml:space="preserve">                                                               (</w:t>
      </w:r>
      <w:proofErr w:type="spellStart"/>
      <w:proofErr w:type="gramStart"/>
      <w:r w:rsidRPr="003F57D7">
        <w:rPr>
          <w:rFonts w:ascii="Times New Roman" w:hAnsi="Times New Roman"/>
          <w:sz w:val="24"/>
          <w:szCs w:val="24"/>
        </w:rPr>
        <w:t>докл.Джелаухов</w:t>
      </w:r>
      <w:proofErr w:type="spellEnd"/>
      <w:proofErr w:type="gramEnd"/>
      <w:r w:rsidRPr="003F57D7">
        <w:rPr>
          <w:rFonts w:ascii="Times New Roman" w:hAnsi="Times New Roman"/>
          <w:sz w:val="24"/>
          <w:szCs w:val="24"/>
        </w:rPr>
        <w:t xml:space="preserve"> Г.С.)</w:t>
      </w:r>
    </w:p>
    <w:p w:rsidR="003F57D7" w:rsidRPr="003F57D7" w:rsidRDefault="003F57D7" w:rsidP="003F57D7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F57D7" w:rsidRPr="003F57D7" w:rsidRDefault="003F57D7" w:rsidP="003F57D7">
      <w:pPr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F57D7">
        <w:rPr>
          <w:rFonts w:ascii="Times New Roman" w:hAnsi="Times New Roman"/>
          <w:sz w:val="24"/>
          <w:szCs w:val="24"/>
        </w:rPr>
        <w:t>Во исполнение решения Совета Адвокатской палаты Ростовской области от 23 ноября 2018г.  о проведении обобщения гонорарной практики, сложившейся на территории Ростовской области в 2018году, в Палату были представлены сведения о сложившихся в адвокатских образованиях, зарегистрированных на территории Ростовской области, средних ставках оплаты труда адвокатов по отдельным категориям дел и видам юридической помощи.</w:t>
      </w:r>
      <w:r w:rsidRPr="003F57D7">
        <w:rPr>
          <w:rFonts w:ascii="Times New Roman" w:hAnsi="Times New Roman"/>
          <w:sz w:val="24"/>
          <w:szCs w:val="24"/>
        </w:rPr>
        <w:tab/>
      </w:r>
      <w:r w:rsidRPr="003F57D7">
        <w:rPr>
          <w:rFonts w:ascii="Times New Roman" w:hAnsi="Times New Roman"/>
          <w:sz w:val="24"/>
          <w:szCs w:val="24"/>
        </w:rPr>
        <w:tab/>
      </w:r>
    </w:p>
    <w:p w:rsidR="003F57D7" w:rsidRPr="003F57D7" w:rsidRDefault="003F57D7" w:rsidP="003F57D7">
      <w:pPr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F57D7">
        <w:rPr>
          <w:rFonts w:ascii="Times New Roman" w:hAnsi="Times New Roman"/>
          <w:sz w:val="24"/>
          <w:szCs w:val="24"/>
        </w:rPr>
        <w:t>По результатам обобщения представленных адвокатскими образованиями сведений  определена средняя стоимость оплаты труда адвоката, сложившаяся в Адвокатской палате Ростовской области в 2018 г.</w:t>
      </w:r>
    </w:p>
    <w:p w:rsidR="003F57D7" w:rsidRPr="003F57D7" w:rsidRDefault="003F57D7" w:rsidP="003F57D7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F57D7" w:rsidRPr="003F57D7" w:rsidRDefault="003F57D7" w:rsidP="003F57D7">
      <w:pPr>
        <w:ind w:left="2832" w:hanging="283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F57D7">
        <w:rPr>
          <w:rFonts w:ascii="Times New Roman" w:hAnsi="Times New Roman"/>
          <w:sz w:val="24"/>
          <w:szCs w:val="24"/>
        </w:rPr>
        <w:t>ПОСТАНОВИЛИ:</w:t>
      </w:r>
      <w:r w:rsidRPr="003F57D7">
        <w:rPr>
          <w:rFonts w:ascii="Times New Roman" w:hAnsi="Times New Roman"/>
          <w:sz w:val="24"/>
          <w:szCs w:val="24"/>
        </w:rPr>
        <w:tab/>
        <w:t>1. Утвердить результаты обобщения гонорарной практики, сложившейся  на территории Ростовской области в 2018г., в виде средней стоимости оплаты труда адвоката по отдельным категориям дел и видам юридической помощи: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6840"/>
        <w:gridCol w:w="1903"/>
      </w:tblGrid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i/>
                <w:sz w:val="24"/>
                <w:szCs w:val="24"/>
              </w:rPr>
              <w:t xml:space="preserve">№  </w:t>
            </w:r>
          </w:p>
          <w:p w:rsidR="003F57D7" w:rsidRPr="003F57D7" w:rsidRDefault="003F57D7" w:rsidP="00523D71">
            <w:pPr>
              <w:spacing w:after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i/>
                <w:sz w:val="24"/>
                <w:szCs w:val="24"/>
              </w:rPr>
              <w:t>п/п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i/>
                <w:sz w:val="24"/>
                <w:szCs w:val="24"/>
              </w:rPr>
              <w:t>Вид юридической помощи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i/>
                <w:sz w:val="24"/>
                <w:szCs w:val="24"/>
              </w:rPr>
              <w:t>Средняя ставка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36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sz w:val="24"/>
                <w:szCs w:val="24"/>
              </w:rPr>
              <w:t>Консультации и составление документов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-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1.1.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Устные консультации, справки по правовым вопросам.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2.500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Письменные консультации, справки по правовым вопросам.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9.000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1.3.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Составление исковых заявлений, административных исковых заявлений,  возражений на них в случае, когда адвокат не принимает поручение на ведение дела в суде; заявлений о выдаче судебного приказа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12.000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1.4.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Составление запросов, ходатайств, иных документов процессуального характера.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2.800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1.5.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Составление проектов договоров, уставов, иных документов правового характера.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15.000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sz w:val="24"/>
                <w:szCs w:val="24"/>
              </w:rPr>
              <w:t>Участие в качестве защитника в уголовном судопроизводстве</w:t>
            </w:r>
            <w:r w:rsidRPr="003F57D7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-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на предварительном следствии (дознании)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55.000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в суде первой инстанции: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-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2.2.1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по делам, отнесенным к подсудности Верховного Суда РФ, областного суда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60.000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2.2.2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по делам, отнесенным к подсудности районного суда, мировых судей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52.000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в суде апелляционной инстанции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35.000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в суде кассационной инстанции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30.000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2.5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в суде надзорной инстанции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45.000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sz w:val="24"/>
                <w:szCs w:val="24"/>
              </w:rPr>
              <w:t>Участие в качестве представителя доверителя в гражданском и административном судопроизводстве в судах общей юрисдикции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-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в суде первой инстанции: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50.000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в суде апелляционной инстанции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36.000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в суде кассационной инстанции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30.000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в суде надзорной инстанции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40.000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sz w:val="24"/>
                <w:szCs w:val="24"/>
              </w:rPr>
              <w:t>Участие в качестве представителя доверителя в арбитражном судопроизводстве: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-</w:t>
            </w:r>
          </w:p>
        </w:tc>
      </w:tr>
      <w:tr w:rsidR="003F57D7" w:rsidRPr="003F57D7" w:rsidTr="00523D71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4.1.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в суде первой инстанции: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-</w:t>
            </w:r>
          </w:p>
        </w:tc>
      </w:tr>
      <w:tr w:rsidR="003F57D7" w:rsidRPr="003F57D7" w:rsidTr="00523D71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4.1.1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при рассмотрении дела по общим правилам искового производства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65.000</w:t>
            </w:r>
          </w:p>
        </w:tc>
      </w:tr>
      <w:tr w:rsidR="003F57D7" w:rsidRPr="003F57D7" w:rsidTr="00523D71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4.1.2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при рассмотрении дела в порядке упрощенного производства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35.000</w:t>
            </w:r>
          </w:p>
        </w:tc>
      </w:tr>
      <w:tr w:rsidR="003F57D7" w:rsidRPr="003F57D7" w:rsidTr="00523D71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в суде апелляционной инстанции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42.000</w:t>
            </w:r>
          </w:p>
        </w:tc>
      </w:tr>
      <w:tr w:rsidR="003F57D7" w:rsidRPr="003F57D7" w:rsidTr="00523D71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4.3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в суде кассационной инстанции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44.000</w:t>
            </w:r>
          </w:p>
        </w:tc>
      </w:tr>
      <w:tr w:rsidR="003F57D7" w:rsidRPr="003F57D7" w:rsidTr="00523D71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4.4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в суде надзорной инстанции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55.000</w:t>
            </w:r>
          </w:p>
        </w:tc>
      </w:tr>
      <w:tr w:rsidR="003F57D7" w:rsidRPr="003F57D7" w:rsidTr="00523D71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pStyle w:val="a3"/>
              <w:spacing w:after="0" w:line="240" w:lineRule="auto"/>
              <w:ind w:left="7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sz w:val="24"/>
                <w:szCs w:val="24"/>
              </w:rPr>
              <w:t>Составление апелляционных, кассационных, надзорных  жалоб, а также возражений на них, в случае, если адвокат не принимал участие в рассмотрении дела судом первой или (и) второй инстанции: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-</w:t>
            </w:r>
          </w:p>
        </w:tc>
      </w:tr>
      <w:tr w:rsidR="003F57D7" w:rsidRPr="003F57D7" w:rsidTr="00523D71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pStyle w:val="a3"/>
              <w:spacing w:after="0" w:line="240" w:lineRule="auto"/>
              <w:ind w:left="72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>при объеме материалов дела не более 2-х томов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18.000</w:t>
            </w:r>
          </w:p>
        </w:tc>
      </w:tr>
      <w:tr w:rsidR="003F57D7" w:rsidRPr="003F57D7" w:rsidTr="00523D71">
        <w:trPr>
          <w:trHeight w:val="290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3F57D7" w:rsidRPr="003F57D7" w:rsidRDefault="003F57D7" w:rsidP="00523D71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5.2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pStyle w:val="a3"/>
              <w:spacing w:after="0" w:line="240" w:lineRule="auto"/>
              <w:ind w:left="72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sz w:val="24"/>
                <w:szCs w:val="24"/>
              </w:rPr>
              <w:t xml:space="preserve">при объеме материалов дела более 2-х </w:t>
            </w:r>
            <w:proofErr w:type="gramStart"/>
            <w:r w:rsidRPr="003F57D7">
              <w:rPr>
                <w:rFonts w:ascii="Arial Narrow" w:hAnsi="Arial Narrow"/>
                <w:sz w:val="24"/>
                <w:szCs w:val="24"/>
              </w:rPr>
              <w:t>томов .</w:t>
            </w:r>
            <w:proofErr w:type="gramEnd"/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20.000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pStyle w:val="a3"/>
              <w:spacing w:after="0" w:line="240" w:lineRule="auto"/>
              <w:ind w:left="7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sz w:val="24"/>
                <w:szCs w:val="24"/>
              </w:rPr>
              <w:t>Участие в качестве представителя доверителя в административном и исполнительном производстве</w:t>
            </w:r>
            <w:r w:rsidRPr="003F57D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25.000</w:t>
            </w:r>
          </w:p>
        </w:tc>
      </w:tr>
      <w:tr w:rsidR="003F57D7" w:rsidRPr="003F57D7" w:rsidTr="00523D71">
        <w:tc>
          <w:tcPr>
            <w:tcW w:w="828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6840" w:type="dxa"/>
            <w:vAlign w:val="center"/>
          </w:tcPr>
          <w:p w:rsidR="003F57D7" w:rsidRPr="003F57D7" w:rsidRDefault="003F57D7" w:rsidP="00523D71">
            <w:pPr>
              <w:pStyle w:val="a3"/>
              <w:spacing w:after="0" w:line="240" w:lineRule="auto"/>
              <w:ind w:left="7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sz w:val="24"/>
                <w:szCs w:val="24"/>
              </w:rPr>
              <w:t>Представительство интересов доверителя в налоговых, таможенных органах, органах государственной власти и местного самоуправления, иных организациях.</w:t>
            </w:r>
          </w:p>
        </w:tc>
        <w:tc>
          <w:tcPr>
            <w:tcW w:w="1903" w:type="dxa"/>
            <w:vAlign w:val="center"/>
          </w:tcPr>
          <w:p w:rsidR="003F57D7" w:rsidRPr="003F57D7" w:rsidRDefault="003F57D7" w:rsidP="00523D7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F57D7">
              <w:rPr>
                <w:rFonts w:ascii="Arial Narrow" w:hAnsi="Arial Narrow"/>
                <w:b/>
                <w:i/>
                <w:sz w:val="24"/>
                <w:szCs w:val="24"/>
              </w:rPr>
              <w:t>30.000</w:t>
            </w:r>
          </w:p>
        </w:tc>
      </w:tr>
    </w:tbl>
    <w:p w:rsidR="003F57D7" w:rsidRPr="003F57D7" w:rsidRDefault="003F57D7" w:rsidP="003F57D7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F57D7">
        <w:rPr>
          <w:rFonts w:ascii="Times New Roman" w:hAnsi="Times New Roman"/>
          <w:sz w:val="24"/>
          <w:szCs w:val="24"/>
        </w:rPr>
        <w:tab/>
      </w:r>
    </w:p>
    <w:p w:rsidR="003F57D7" w:rsidRPr="003F57D7" w:rsidRDefault="003F57D7" w:rsidP="003F57D7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F57D7">
        <w:rPr>
          <w:rFonts w:ascii="Times New Roman" w:hAnsi="Times New Roman"/>
          <w:sz w:val="24"/>
          <w:szCs w:val="24"/>
        </w:rPr>
        <w:t xml:space="preserve">2. Разъяснить адвокатам, что настоящее постановление об утверждении результатов обобщения гонорарной практики, отражающее сложившиеся  на территории Ростовской области в 2018г. средние ставки оплаты труда адвоката по отдельным категориям дел и видам юридической помощи,  </w:t>
      </w:r>
      <w:r w:rsidRPr="003F57D7">
        <w:rPr>
          <w:rFonts w:ascii="Times New Roman" w:hAnsi="Times New Roman"/>
          <w:b/>
          <w:sz w:val="24"/>
          <w:szCs w:val="24"/>
        </w:rPr>
        <w:t>носит информационный характер</w:t>
      </w:r>
      <w:r w:rsidRPr="003F57D7">
        <w:rPr>
          <w:rFonts w:ascii="Times New Roman" w:hAnsi="Times New Roman"/>
          <w:sz w:val="24"/>
          <w:szCs w:val="24"/>
        </w:rPr>
        <w:t>.</w:t>
      </w:r>
    </w:p>
    <w:p w:rsidR="003F57D7" w:rsidRPr="003F57D7" w:rsidRDefault="003F57D7" w:rsidP="003F57D7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F57D7">
        <w:rPr>
          <w:rFonts w:ascii="Times New Roman" w:hAnsi="Times New Roman"/>
          <w:sz w:val="24"/>
          <w:szCs w:val="24"/>
        </w:rPr>
        <w:tab/>
        <w:t>Размер выплачиваемого адвокату вознаграждения в каждом конкретном случае определяется по соглашению между адвокатом и доверителем с учетом квалификации адвоката,  опыта его работы, сложности и объема дела, срочности и времени выполнения поручения, других обстоятельств, которые определяются сторонами при заключении соглашения.</w:t>
      </w:r>
      <w:r w:rsidRPr="003F57D7">
        <w:rPr>
          <w:rFonts w:ascii="Times New Roman" w:hAnsi="Times New Roman"/>
          <w:sz w:val="24"/>
          <w:szCs w:val="24"/>
        </w:rPr>
        <w:tab/>
      </w:r>
    </w:p>
    <w:p w:rsidR="003F57D7" w:rsidRDefault="003E3770" w:rsidP="003F57D7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F57D7" w:rsidRPr="003F57D7">
        <w:rPr>
          <w:rFonts w:ascii="Times New Roman" w:hAnsi="Times New Roman"/>
          <w:sz w:val="24"/>
          <w:szCs w:val="24"/>
        </w:rPr>
        <w:t>Голосовали «за»- единогласно.</w:t>
      </w:r>
    </w:p>
    <w:p w:rsidR="003F57D7" w:rsidRPr="003F57D7" w:rsidRDefault="003F57D7" w:rsidP="003F57D7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38C" w:rsidRPr="003F57D7" w:rsidRDefault="003F57D7">
      <w:pPr>
        <w:contextualSpacing/>
        <w:rPr>
          <w:sz w:val="24"/>
          <w:szCs w:val="24"/>
        </w:rPr>
      </w:pPr>
      <w:r w:rsidRPr="003F57D7">
        <w:rPr>
          <w:sz w:val="24"/>
          <w:szCs w:val="24"/>
        </w:rPr>
        <w:t>Президент Адвокатской палаты</w:t>
      </w:r>
    </w:p>
    <w:p w:rsidR="003F57D7" w:rsidRPr="003F57D7" w:rsidRDefault="003F57D7">
      <w:pPr>
        <w:contextualSpacing/>
        <w:rPr>
          <w:sz w:val="24"/>
          <w:szCs w:val="24"/>
        </w:rPr>
      </w:pPr>
      <w:r w:rsidRPr="003F57D7">
        <w:rPr>
          <w:sz w:val="24"/>
          <w:szCs w:val="24"/>
        </w:rPr>
        <w:t>Ростовской области</w:t>
      </w:r>
    </w:p>
    <w:p w:rsidR="003F57D7" w:rsidRPr="003F57D7" w:rsidRDefault="00F84A9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F57D7" w:rsidRPr="003F57D7">
        <w:rPr>
          <w:sz w:val="24"/>
          <w:szCs w:val="24"/>
        </w:rPr>
        <w:t>Г.С.</w:t>
      </w:r>
      <w:r w:rsidR="003F57D7">
        <w:rPr>
          <w:sz w:val="24"/>
          <w:szCs w:val="24"/>
        </w:rPr>
        <w:t xml:space="preserve"> </w:t>
      </w:r>
      <w:r w:rsidR="003F57D7" w:rsidRPr="003F57D7">
        <w:rPr>
          <w:sz w:val="24"/>
          <w:szCs w:val="24"/>
        </w:rPr>
        <w:t>Джелаухов</w:t>
      </w:r>
    </w:p>
    <w:sectPr w:rsidR="003F57D7" w:rsidRPr="003F57D7" w:rsidSect="00D3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7D7"/>
    <w:rsid w:val="003E3770"/>
    <w:rsid w:val="003F57D7"/>
    <w:rsid w:val="00BC0015"/>
    <w:rsid w:val="00D3038C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8D402-611F-4CE7-AD87-B1DE0700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D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3F57D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647</Words>
  <Characters>3690</Characters>
  <Application>Microsoft Office Word</Application>
  <DocSecurity>0</DocSecurity>
  <Lines>30</Lines>
  <Paragraphs>8</Paragraphs>
  <ScaleCrop>false</ScaleCrop>
  <Company>APRO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Марина</cp:lastModifiedBy>
  <cp:revision>4</cp:revision>
  <cp:lastPrinted>2019-04-23T09:04:00Z</cp:lastPrinted>
  <dcterms:created xsi:type="dcterms:W3CDTF">2019-04-23T09:01:00Z</dcterms:created>
  <dcterms:modified xsi:type="dcterms:W3CDTF">2019-04-26T12:47:00Z</dcterms:modified>
</cp:coreProperties>
</file>